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29" w:rsidRPr="00232774" w:rsidRDefault="00CC1529">
      <w:pPr>
        <w:rPr>
          <w:lang w:val="sr-Cyrl-RS"/>
        </w:rPr>
      </w:pPr>
    </w:p>
    <w:p w:rsidR="00D86167" w:rsidRDefault="00D86167">
      <w:pPr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74"/>
      </w:tblGrid>
      <w:tr w:rsidR="00D86167" w:rsidRPr="00DB292C" w:rsidTr="0099703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167" w:rsidRPr="00ED0755" w:rsidRDefault="00D86167" w:rsidP="0087341D">
            <w:pPr>
              <w:jc w:val="center"/>
              <w:rPr>
                <w:b/>
                <w:color w:val="auto"/>
                <w:lang w:val="sr-Cyrl-RS"/>
              </w:rPr>
            </w:pPr>
            <w:r w:rsidRPr="00DB292C">
              <w:rPr>
                <w:b/>
                <w:color w:val="auto"/>
                <w:lang w:val="sr-Cyrl-CS"/>
              </w:rPr>
              <w:t xml:space="preserve">ПАРТИЈА </w:t>
            </w:r>
            <w:r w:rsidR="0087341D">
              <w:rPr>
                <w:b/>
                <w:color w:val="auto"/>
                <w:lang w:val="sr-Cyrl-RS"/>
              </w:rPr>
              <w:t>6</w:t>
            </w:r>
            <w:r w:rsidR="00427749">
              <w:rPr>
                <w:b/>
                <w:color w:val="auto"/>
                <w:lang w:val="sr-Cyrl-CS"/>
              </w:rPr>
              <w:t xml:space="preserve"> </w:t>
            </w:r>
            <w:r w:rsidR="00CC5743">
              <w:rPr>
                <w:b/>
                <w:color w:val="auto"/>
                <w:lang w:val="sr-Cyrl-CS"/>
              </w:rPr>
              <w:t xml:space="preserve">- </w:t>
            </w:r>
            <w:r w:rsidR="00161073">
              <w:rPr>
                <w:b/>
                <w:color w:val="auto"/>
                <w:lang w:val="sr-Cyrl-RS"/>
              </w:rPr>
              <w:t xml:space="preserve">извођење екскурзије ученика </w:t>
            </w:r>
            <w:r w:rsidR="0087341D">
              <w:rPr>
                <w:b/>
                <w:color w:val="auto"/>
                <w:lang w:val="sr-Cyrl-RS"/>
              </w:rPr>
              <w:t>6</w:t>
            </w:r>
            <w:r w:rsidR="00161073">
              <w:rPr>
                <w:b/>
                <w:color w:val="auto"/>
                <w:lang w:val="sr-Cyrl-RS"/>
              </w:rPr>
              <w:t>. разреда</w:t>
            </w:r>
          </w:p>
        </w:tc>
      </w:tr>
      <w:tr w:rsidR="00D86167" w:rsidRPr="00DB292C" w:rsidTr="0099703C"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дестинација</w:t>
            </w:r>
          </w:p>
        </w:tc>
        <w:tc>
          <w:tcPr>
            <w:tcW w:w="6974" w:type="dxa"/>
            <w:tcBorders>
              <w:top w:val="single" w:sz="4" w:space="0" w:color="auto"/>
            </w:tcBorders>
            <w:shd w:val="clear" w:color="auto" w:fill="auto"/>
          </w:tcPr>
          <w:p w:rsidR="00D86167" w:rsidRPr="00ED47F2" w:rsidRDefault="0087341D" w:rsidP="0087341D">
            <w:pPr>
              <w:rPr>
                <w:color w:val="auto"/>
                <w:lang w:val="sr-Cyrl-RS"/>
              </w:rPr>
            </w:pPr>
            <w:r w:rsidRPr="0087341D">
              <w:rPr>
                <w:color w:val="auto"/>
                <w:lang w:val="sr-Cyrl-CS"/>
              </w:rPr>
              <w:t xml:space="preserve">Јагодина - Виминацијум - Сребрно језеро - Лепенски вир - ХЕ Ђердап </w:t>
            </w:r>
            <w:r w:rsidR="00BE22EE">
              <w:rPr>
                <w:color w:val="auto"/>
                <w:lang w:val="sr-Cyrl-CS"/>
              </w:rPr>
              <w:t>–</w:t>
            </w:r>
            <w:r w:rsidRPr="0087341D">
              <w:rPr>
                <w:color w:val="auto"/>
                <w:lang w:val="sr-Cyrl-CS"/>
              </w:rPr>
              <w:t xml:space="preserve"> Неготин</w:t>
            </w:r>
            <w:r w:rsidR="00BE22EE">
              <w:rPr>
                <w:color w:val="auto"/>
                <w:lang w:val="sr-Latn-RS"/>
              </w:rPr>
              <w:t xml:space="preserve"> </w:t>
            </w:r>
            <w:r w:rsidR="00BE22EE">
              <w:rPr>
                <w:color w:val="auto"/>
                <w:lang w:val="sr-Cyrl-RS"/>
              </w:rPr>
              <w:t>(ручак по препоруци агенције</w:t>
            </w:r>
            <w:r w:rsidR="00BE22EE">
              <w:rPr>
                <w:color w:val="auto"/>
                <w:lang w:val="sr-Cyrl-CS"/>
              </w:rPr>
              <w:t xml:space="preserve"> ) -</w:t>
            </w:r>
            <w:bookmarkStart w:id="0" w:name="_GoBack"/>
            <w:bookmarkEnd w:id="0"/>
            <w:r w:rsidRPr="0087341D">
              <w:rPr>
                <w:color w:val="auto"/>
                <w:lang w:val="sr-Cyrl-CS"/>
              </w:rPr>
              <w:t xml:space="preserve"> Феликс Ромулијана - Јагодина</w:t>
            </w: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програм путовања</w:t>
            </w:r>
          </w:p>
        </w:tc>
        <w:tc>
          <w:tcPr>
            <w:tcW w:w="6974" w:type="dxa"/>
            <w:shd w:val="clear" w:color="auto" w:fill="auto"/>
          </w:tcPr>
          <w:p w:rsidR="00D86167" w:rsidRPr="00936DE0" w:rsidRDefault="00D86167" w:rsidP="0099703C">
            <w:pPr>
              <w:spacing w:line="0" w:lineRule="atLeast"/>
              <w:jc w:val="both"/>
              <w:rPr>
                <w:rFonts w:eastAsia="Times New Roman"/>
                <w:color w:val="auto"/>
                <w:lang w:eastAsia="sr-Latn-CS"/>
              </w:rPr>
            </w:pPr>
            <w:proofErr w:type="spellStart"/>
            <w:r w:rsidRPr="00936DE0">
              <w:rPr>
                <w:rFonts w:eastAsia="Times New Roman"/>
                <w:color w:val="auto"/>
                <w:lang w:eastAsia="sr-Latn-CS"/>
              </w:rPr>
              <w:t>Организација</w:t>
            </w:r>
            <w:proofErr w:type="spellEnd"/>
            <w:r w:rsidRPr="00936DE0">
              <w:rPr>
                <w:rFonts w:eastAsia="Times New Roman"/>
                <w:color w:val="auto"/>
                <w:lang w:eastAsia="sr-Latn-CS"/>
              </w:rPr>
              <w:t xml:space="preserve"> и </w:t>
            </w:r>
            <w:proofErr w:type="spellStart"/>
            <w:r w:rsidRPr="00936DE0">
              <w:rPr>
                <w:rFonts w:eastAsia="Times New Roman"/>
                <w:color w:val="auto"/>
                <w:lang w:eastAsia="sr-Latn-CS"/>
              </w:rPr>
              <w:t>реализација</w:t>
            </w:r>
            <w:proofErr w:type="spellEnd"/>
            <w:r>
              <w:rPr>
                <w:rFonts w:eastAsia="Times New Roman"/>
                <w:color w:val="auto"/>
                <w:lang w:eastAsia="sr-Latn-CS"/>
              </w:rPr>
              <w:t xml:space="preserve"> </w:t>
            </w:r>
            <w:r w:rsidR="007D4F98">
              <w:rPr>
                <w:rFonts w:eastAsia="Times New Roman"/>
                <w:color w:val="auto"/>
                <w:lang w:val="sr-Cyrl-RS" w:eastAsia="sr-Latn-CS"/>
              </w:rPr>
              <w:t>дводневн</w:t>
            </w:r>
            <w:r w:rsidR="00DC4F4F">
              <w:rPr>
                <w:rFonts w:eastAsia="Times New Roman"/>
                <w:color w:val="auto"/>
                <w:lang w:val="sr-Cyrl-RS" w:eastAsia="sr-Latn-CS"/>
              </w:rPr>
              <w:t>е</w:t>
            </w:r>
            <w:r>
              <w:rPr>
                <w:rFonts w:eastAsia="Times New Roman"/>
                <w:color w:val="auto"/>
                <w:lang w:eastAsia="sr-Latn-CS"/>
              </w:rPr>
              <w:t xml:space="preserve"> </w:t>
            </w:r>
            <w:proofErr w:type="spellStart"/>
            <w:r w:rsidRPr="00936DE0">
              <w:rPr>
                <w:rFonts w:eastAsia="Times New Roman"/>
                <w:color w:val="auto"/>
                <w:lang w:eastAsia="sr-Latn-CS"/>
              </w:rPr>
              <w:t>екскурзије</w:t>
            </w:r>
            <w:proofErr w:type="spellEnd"/>
            <w:r>
              <w:rPr>
                <w:rFonts w:eastAsia="Times New Roman"/>
                <w:color w:val="auto"/>
                <w:lang w:eastAsia="sr-Latn-CS"/>
              </w:rPr>
              <w:t xml:space="preserve"> </w:t>
            </w:r>
            <w:proofErr w:type="spellStart"/>
            <w:r w:rsidRPr="00936DE0">
              <w:rPr>
                <w:rFonts w:eastAsia="Times New Roman"/>
                <w:color w:val="auto"/>
                <w:lang w:eastAsia="sr-Latn-CS"/>
              </w:rPr>
              <w:t>ученика</w:t>
            </w:r>
            <w:proofErr w:type="spellEnd"/>
            <w:r>
              <w:rPr>
                <w:rFonts w:eastAsia="Times New Roman"/>
                <w:color w:val="auto"/>
                <w:lang w:eastAsia="sr-Latn-CS"/>
              </w:rPr>
              <w:t xml:space="preserve"> </w:t>
            </w:r>
            <w:r w:rsidR="0087341D">
              <w:rPr>
                <w:rFonts w:eastAsia="Times New Roman"/>
                <w:color w:val="auto"/>
                <w:lang w:val="sr-Cyrl-RS" w:eastAsia="sr-Latn-CS"/>
              </w:rPr>
              <w:t>шесто</w:t>
            </w:r>
            <w:r w:rsidR="007D4F98">
              <w:rPr>
                <w:rFonts w:eastAsia="Times New Roman"/>
                <w:color w:val="auto"/>
                <w:lang w:val="sr-Cyrl-RS" w:eastAsia="sr-Latn-CS"/>
              </w:rPr>
              <w:t>г</w:t>
            </w:r>
            <w:r w:rsidR="00427749">
              <w:rPr>
                <w:rFonts w:eastAsia="Times New Roman"/>
                <w:color w:val="auto"/>
                <w:lang w:val="sr-Cyrl-RS" w:eastAsia="sr-Latn-CS"/>
              </w:rPr>
              <w:t xml:space="preserve"> разреда</w:t>
            </w:r>
            <w:r w:rsidRPr="00936DE0">
              <w:rPr>
                <w:rFonts w:eastAsia="Times New Roman"/>
                <w:color w:val="auto"/>
                <w:lang w:eastAsia="sr-Latn-CS"/>
              </w:rPr>
              <w:t xml:space="preserve">. </w:t>
            </w:r>
          </w:p>
          <w:p w:rsidR="0087341D" w:rsidRPr="0087341D" w:rsidRDefault="0087341D" w:rsidP="0087341D">
            <w:pPr>
              <w:spacing w:line="0" w:lineRule="atLeast"/>
              <w:rPr>
                <w:rFonts w:eastAsia="Times New Roman"/>
                <w:color w:val="auto"/>
                <w:lang w:val="sr-Cyrl-RS" w:eastAsia="sr-Latn-CS"/>
              </w:rPr>
            </w:pPr>
            <w:r w:rsidRPr="0087341D">
              <w:rPr>
                <w:rFonts w:eastAsia="Times New Roman"/>
                <w:color w:val="auto"/>
                <w:lang w:val="sr-Cyrl-RS" w:eastAsia="sr-Latn-CS"/>
              </w:rPr>
              <w:t xml:space="preserve">1.дан:Полазак у раним јутарњим часовима од 7:00 – 8:00 испред дворишта  Матичног објекта школе, долазак до Виминацијума и обилазак археолошког парка, наставак путовања до Сребрног језера, време за шетњу и обилазак локације, наставак путовања до Лепенског Вира обилазак археолошког налазишта и предавање водича, пријем и смешај у хотел.Вечера и забава за ученике у дискотеци. </w:t>
            </w:r>
          </w:p>
          <w:p w:rsidR="00D86167" w:rsidRPr="00ED3681" w:rsidRDefault="0087341D" w:rsidP="0087341D">
            <w:pPr>
              <w:spacing w:line="0" w:lineRule="atLeast"/>
              <w:rPr>
                <w:rFonts w:eastAsia="Times New Roman"/>
                <w:color w:val="auto"/>
                <w:lang w:val="sr-Cyrl-RS" w:eastAsia="sr-Latn-CS"/>
              </w:rPr>
            </w:pPr>
            <w:r w:rsidRPr="0087341D">
              <w:rPr>
                <w:rFonts w:eastAsia="Times New Roman"/>
                <w:color w:val="auto"/>
                <w:lang w:val="sr-Cyrl-RS" w:eastAsia="sr-Latn-CS"/>
              </w:rPr>
              <w:t>2.дан: Доручак у хотелу, наставак путовања до хидроцентрале Ђердап и обилазак хидроцентрале, наставак путовања до Неготина, обилазак знаменитости Неготина- Музеј крајине, Гимназија, Мокрањчњва кућа, Музеј хајдук Вељка, наставак путовања до археолошког налазишта Ромулијана, обилазак налазишта и повратак у Јагодину до 20:00 часова</w:t>
            </w: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трајање</w:t>
            </w:r>
          </w:p>
        </w:tc>
        <w:tc>
          <w:tcPr>
            <w:tcW w:w="6974" w:type="dxa"/>
            <w:shd w:val="clear" w:color="auto" w:fill="auto"/>
          </w:tcPr>
          <w:p w:rsidR="00D86167" w:rsidRPr="00DB292C" w:rsidRDefault="007D4F98" w:rsidP="00ED47F2">
            <w:pPr>
              <w:jc w:val="both"/>
              <w:rPr>
                <w:color w:val="auto"/>
              </w:rPr>
            </w:pPr>
            <w:r>
              <w:rPr>
                <w:color w:val="auto"/>
                <w:lang w:val="sr-Cyrl-RS"/>
              </w:rPr>
              <w:t>два</w:t>
            </w:r>
            <w:r w:rsidR="00D86167" w:rsidRPr="00DB292C">
              <w:rPr>
                <w:color w:val="auto"/>
              </w:rPr>
              <w:t xml:space="preserve"> </w:t>
            </w:r>
            <w:proofErr w:type="spellStart"/>
            <w:r w:rsidR="00D86167" w:rsidRPr="00DB292C">
              <w:rPr>
                <w:color w:val="auto"/>
              </w:rPr>
              <w:t>дан</w:t>
            </w:r>
            <w:proofErr w:type="spellEnd"/>
          </w:p>
        </w:tc>
      </w:tr>
      <w:tr w:rsidR="00D86167" w:rsidRPr="001E4875" w:rsidTr="0099703C">
        <w:tc>
          <w:tcPr>
            <w:tcW w:w="2268" w:type="dxa"/>
            <w:shd w:val="clear" w:color="auto" w:fill="auto"/>
          </w:tcPr>
          <w:p w:rsidR="00D86167" w:rsidRPr="00161073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161073">
              <w:rPr>
                <w:color w:val="auto"/>
                <w:lang w:val="sr-Cyrl-CS"/>
              </w:rPr>
              <w:t>време реализације</w:t>
            </w:r>
          </w:p>
        </w:tc>
        <w:tc>
          <w:tcPr>
            <w:tcW w:w="6974" w:type="dxa"/>
            <w:shd w:val="clear" w:color="auto" w:fill="auto"/>
          </w:tcPr>
          <w:p w:rsidR="00D86167" w:rsidRPr="00161073" w:rsidRDefault="007D4F98" w:rsidP="0099703C">
            <w:pPr>
              <w:jc w:val="both"/>
              <w:rPr>
                <w:color w:val="auto"/>
              </w:rPr>
            </w:pPr>
            <w:r>
              <w:rPr>
                <w:color w:val="auto"/>
                <w:lang w:val="sr-Cyrl-RS"/>
              </w:rPr>
              <w:t>11. – 31. мај</w:t>
            </w:r>
            <w:r w:rsidR="004B70B9" w:rsidRPr="00161073">
              <w:rPr>
                <w:color w:val="auto"/>
              </w:rPr>
              <w:t xml:space="preserve"> </w:t>
            </w:r>
            <w:r w:rsidR="00232774">
              <w:rPr>
                <w:color w:val="auto"/>
              </w:rPr>
              <w:t>202</w:t>
            </w:r>
            <w:r w:rsidR="00232774">
              <w:rPr>
                <w:color w:val="auto"/>
                <w:lang w:val="sr-Cyrl-RS"/>
              </w:rPr>
              <w:t>3</w:t>
            </w:r>
            <w:r w:rsidR="00D86167" w:rsidRPr="00161073">
              <w:rPr>
                <w:color w:val="auto"/>
              </w:rPr>
              <w:t xml:space="preserve">. </w:t>
            </w:r>
            <w:proofErr w:type="spellStart"/>
            <w:r w:rsidR="00D86167" w:rsidRPr="00161073">
              <w:rPr>
                <w:color w:val="auto"/>
              </w:rPr>
              <w:t>године</w:t>
            </w:r>
            <w:proofErr w:type="spellEnd"/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превоз</w:t>
            </w:r>
          </w:p>
        </w:tc>
        <w:tc>
          <w:tcPr>
            <w:tcW w:w="6974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kern w:val="2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 xml:space="preserve">Превоз удобним, туристичким аутобусима високе класе, </w:t>
            </w:r>
            <w:r w:rsidRPr="00DB292C">
              <w:rPr>
                <w:color w:val="auto"/>
                <w:lang w:val="sr-Latn-CS"/>
              </w:rPr>
              <w:t xml:space="preserve">(високоподни аутобуси </w:t>
            </w:r>
            <w:proofErr w:type="spellStart"/>
            <w:r w:rsidRPr="00DB292C">
              <w:rPr>
                <w:color w:val="auto"/>
              </w:rPr>
              <w:t>високе</w:t>
            </w:r>
            <w:proofErr w:type="spellEnd"/>
            <w:r w:rsidRPr="00DB292C">
              <w:rPr>
                <w:color w:val="auto"/>
                <w:lang w:val="sr-Latn-CS"/>
              </w:rPr>
              <w:t xml:space="preserve"> туристичке класе, са климом и ТВ</w:t>
            </w:r>
            <w:r w:rsidRPr="00DB292C">
              <w:rPr>
                <w:color w:val="auto"/>
              </w:rPr>
              <w:t xml:space="preserve">, </w:t>
            </w:r>
            <w:r w:rsidRPr="00DB292C">
              <w:rPr>
                <w:color w:val="auto"/>
                <w:lang w:val="sr-Cyrl-CS"/>
              </w:rPr>
              <w:t>ДВД и аудио опремом</w:t>
            </w:r>
            <w:r w:rsidRPr="00DB292C">
              <w:rPr>
                <w:color w:val="auto"/>
                <w:lang w:val="sr-Latn-CS"/>
              </w:rPr>
              <w:t>)</w:t>
            </w:r>
            <w:r w:rsidRPr="00DB292C">
              <w:rPr>
                <w:color w:val="auto"/>
                <w:lang w:val="sr-Cyrl-CS"/>
              </w:rPr>
              <w:t xml:space="preserve"> који поседују документацију о техничкој исправности, у складу са прописима о ванлинијском аутобуском саобраћају и организацији и реализацији путовања ученика основних школа.</w:t>
            </w: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аранжман обухвата</w:t>
            </w:r>
          </w:p>
        </w:tc>
        <w:tc>
          <w:tcPr>
            <w:tcW w:w="6974" w:type="dxa"/>
            <w:shd w:val="clear" w:color="auto" w:fill="auto"/>
          </w:tcPr>
          <w:p w:rsidR="00D86167" w:rsidRPr="003D1419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3D1419">
              <w:rPr>
                <w:color w:val="auto"/>
                <w:lang w:val="sr-Cyrl-CS"/>
              </w:rPr>
              <w:t>- превоз;</w:t>
            </w:r>
          </w:p>
          <w:p w:rsidR="00F45247" w:rsidRPr="00F45247" w:rsidRDefault="00F45247" w:rsidP="00F45247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- </w:t>
            </w:r>
            <w:r w:rsidRPr="00F45247">
              <w:rPr>
                <w:color w:val="auto"/>
                <w:lang w:val="sr-Cyrl-CS"/>
              </w:rPr>
              <w:t>Обилазак и упознавање са природним лепотама, природно-географским и друштвено-географским одликама једног дела источне Србије: ученици ће проширити знања, стечена на часовима географије, историје и других предмета, упознаће се са начином живота и рада људи који живе у крајевима обухваћеним релацијом екскурзије, ученици ће упознати рељеф, размештај индустрије и пољопривреде, саобраћајну инфраструктуру, архитектуру и друге значајне карактеристике овог краја наше домовине;</w:t>
            </w:r>
          </w:p>
          <w:p w:rsidR="00F45247" w:rsidRPr="00F45247" w:rsidRDefault="00F45247" w:rsidP="00F45247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- </w:t>
            </w:r>
            <w:r w:rsidRPr="00F45247">
              <w:rPr>
                <w:color w:val="auto"/>
                <w:lang w:val="sr-Cyrl-CS"/>
              </w:rPr>
              <w:t>Посета хидроелектрани „Ђердап “: повезивање и стицање нових знања из техничког и информатичког образовања, развијање свести о значају техничко-технолошког стваралаштва;</w:t>
            </w:r>
          </w:p>
          <w:p w:rsidR="00F45247" w:rsidRPr="00F45247" w:rsidRDefault="00F45247" w:rsidP="00F45247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- </w:t>
            </w:r>
            <w:r w:rsidRPr="00F45247">
              <w:rPr>
                <w:color w:val="auto"/>
                <w:lang w:val="sr-Cyrl-CS"/>
              </w:rPr>
              <w:t>Обилазак Музеја Крајине, Музеја Хајдук Вељка Петровића: упознавање са прошлошћу и културном баштином завичаја и отаџбине, неговање традиције нашег народа и упознавање са начином живота наших предака, проширивање знања о културно-историјским личностима и догађајима;</w:t>
            </w:r>
          </w:p>
          <w:p w:rsidR="00F45247" w:rsidRDefault="00F45247" w:rsidP="00F45247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- </w:t>
            </w:r>
            <w:r w:rsidRPr="00F45247">
              <w:rPr>
                <w:color w:val="auto"/>
                <w:lang w:val="sr-Cyrl-CS"/>
              </w:rPr>
              <w:t xml:space="preserve">Посетом Сребрном језеру, Виминацијуму и Лепенском Виру, </w:t>
            </w:r>
            <w:r w:rsidRPr="00F45247">
              <w:rPr>
                <w:color w:val="auto"/>
                <w:lang w:val="sr-Cyrl-CS"/>
              </w:rPr>
              <w:lastRenderedPageBreak/>
              <w:t>ученици ће имати прилику да виде велики број занимљивих експоната и науче нове садржаје о вулканима, рудном благу Србије, разноврсности животињског света, еволуцији живог света и многим другим едукативним садржајима, чиме ће проширити знања стечена у школи из биологије, географије, историје и других предмета</w:t>
            </w:r>
          </w:p>
          <w:p w:rsidR="00D86167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077794">
              <w:rPr>
                <w:color w:val="auto"/>
                <w:lang w:val="sr-Cyrl-CS"/>
              </w:rPr>
              <w:t>- улазнице за локалитете за које се улазнице наплаћују;</w:t>
            </w:r>
          </w:p>
          <w:p w:rsidR="00D86167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- пратњу лиценцираног турис</w:t>
            </w:r>
            <w:r>
              <w:rPr>
                <w:color w:val="auto"/>
                <w:lang w:val="sr-Cyrl-CS"/>
              </w:rPr>
              <w:t>тичког водича за сваки аутобус;</w:t>
            </w:r>
          </w:p>
          <w:p w:rsidR="00D86167" w:rsidRPr="003D1419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3D1419">
              <w:rPr>
                <w:color w:val="auto"/>
                <w:lang w:val="sr-Cyrl-CS"/>
              </w:rPr>
              <w:t xml:space="preserve">- трошкове осигурања; </w:t>
            </w:r>
          </w:p>
          <w:p w:rsidR="00161073" w:rsidRPr="00161073" w:rsidRDefault="00161073" w:rsidP="00161073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-</w:t>
            </w:r>
            <w:r w:rsidRPr="00161073">
              <w:rPr>
                <w:color w:val="auto"/>
                <w:lang w:val="sr-Cyrl-CS"/>
              </w:rPr>
              <w:t>трошкове банкарске провизије за пренос средстава са рачуна школе на рачун агенције од 1% од цене аранжмана</w:t>
            </w:r>
          </w:p>
          <w:p w:rsidR="00D86167" w:rsidRPr="00DB292C" w:rsidRDefault="00D86167" w:rsidP="0099703C">
            <w:pPr>
              <w:jc w:val="both"/>
              <w:rPr>
                <w:color w:val="auto"/>
              </w:rPr>
            </w:pP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</w:rPr>
            </w:pPr>
            <w:proofErr w:type="spellStart"/>
            <w:r w:rsidRPr="00DB292C">
              <w:rPr>
                <w:color w:val="auto"/>
              </w:rPr>
              <w:lastRenderedPageBreak/>
              <w:t>очекивани</w:t>
            </w:r>
            <w:proofErr w:type="spellEnd"/>
            <w:r w:rsidRPr="00DB292C">
              <w:rPr>
                <w:color w:val="auto"/>
              </w:rPr>
              <w:t xml:space="preserve"> </w:t>
            </w:r>
            <w:proofErr w:type="spellStart"/>
            <w:r w:rsidRPr="00DB292C">
              <w:rPr>
                <w:color w:val="auto"/>
              </w:rPr>
              <w:t>број</w:t>
            </w:r>
            <w:proofErr w:type="spellEnd"/>
            <w:r w:rsidRPr="00DB292C">
              <w:rPr>
                <w:color w:val="auto"/>
              </w:rPr>
              <w:t xml:space="preserve"> </w:t>
            </w:r>
            <w:proofErr w:type="spellStart"/>
            <w:r w:rsidRPr="00DB292C">
              <w:rPr>
                <w:color w:val="auto"/>
              </w:rPr>
              <w:t>ученика</w:t>
            </w:r>
            <w:proofErr w:type="spellEnd"/>
          </w:p>
        </w:tc>
        <w:tc>
          <w:tcPr>
            <w:tcW w:w="6974" w:type="dxa"/>
            <w:shd w:val="clear" w:color="auto" w:fill="auto"/>
          </w:tcPr>
          <w:p w:rsidR="00D86167" w:rsidRPr="004B70B9" w:rsidRDefault="00F45247" w:rsidP="00F45247">
            <w:pPr>
              <w:jc w:val="both"/>
              <w:rPr>
                <w:color w:val="auto"/>
              </w:rPr>
            </w:pPr>
            <w:r>
              <w:rPr>
                <w:color w:val="auto"/>
                <w:lang w:val="sr-Cyrl-RS"/>
              </w:rPr>
              <w:t>125</w:t>
            </w:r>
            <w:r w:rsidR="00D86167" w:rsidRPr="004B70B9">
              <w:rPr>
                <w:color w:val="auto"/>
              </w:rPr>
              <w:t xml:space="preserve"> (</w:t>
            </w:r>
            <w:proofErr w:type="spellStart"/>
            <w:r w:rsidR="00D86167" w:rsidRPr="004B70B9">
              <w:rPr>
                <w:color w:val="auto"/>
              </w:rPr>
              <w:t>тачан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број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ће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се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знати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по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добијању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писмене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сагласности</w:t>
            </w:r>
            <w:proofErr w:type="spellEnd"/>
            <w:r w:rsidR="00D86167" w:rsidRPr="004B70B9">
              <w:rPr>
                <w:color w:val="auto"/>
              </w:rPr>
              <w:t xml:space="preserve"> </w:t>
            </w:r>
            <w:proofErr w:type="spellStart"/>
            <w:r w:rsidR="00D86167" w:rsidRPr="004B70B9">
              <w:rPr>
                <w:color w:val="auto"/>
              </w:rPr>
              <w:t>родитеља</w:t>
            </w:r>
            <w:proofErr w:type="spellEnd"/>
            <w:r w:rsidR="00D86167" w:rsidRPr="004B70B9">
              <w:rPr>
                <w:color w:val="auto"/>
              </w:rPr>
              <w:t>)</w:t>
            </w: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број одељенских старешина</w:t>
            </w:r>
          </w:p>
        </w:tc>
        <w:tc>
          <w:tcPr>
            <w:tcW w:w="6974" w:type="dxa"/>
            <w:shd w:val="clear" w:color="auto" w:fill="auto"/>
          </w:tcPr>
          <w:p w:rsidR="00D86167" w:rsidRPr="00161073" w:rsidRDefault="00F45247" w:rsidP="00161073">
            <w:pPr>
              <w:jc w:val="both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5</w:t>
            </w:r>
            <w:r w:rsidR="00D86167" w:rsidRPr="004B70B9">
              <w:rPr>
                <w:color w:val="auto"/>
              </w:rPr>
              <w:t xml:space="preserve"> и </w:t>
            </w:r>
            <w:r w:rsidR="00161073">
              <w:rPr>
                <w:color w:val="auto"/>
                <w:lang w:val="sr-Cyrl-RS"/>
              </w:rPr>
              <w:t>стручни вођа</w:t>
            </w: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пратиоци групе које обезбеђује понуђач</w:t>
            </w:r>
          </w:p>
        </w:tc>
        <w:tc>
          <w:tcPr>
            <w:tcW w:w="6974" w:type="dxa"/>
            <w:shd w:val="clear" w:color="auto" w:fill="auto"/>
          </w:tcPr>
          <w:p w:rsidR="00D86167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- лиценцирани туристички водич за сваки аутобус</w:t>
            </w:r>
          </w:p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</w:p>
        </w:tc>
      </w:tr>
      <w:tr w:rsidR="00D86167" w:rsidRPr="00DB292C" w:rsidTr="0099703C">
        <w:tc>
          <w:tcPr>
            <w:tcW w:w="2268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>број гратиса</w:t>
            </w:r>
          </w:p>
        </w:tc>
        <w:tc>
          <w:tcPr>
            <w:tcW w:w="6974" w:type="dxa"/>
            <w:shd w:val="clear" w:color="auto" w:fill="auto"/>
          </w:tcPr>
          <w:p w:rsidR="00D86167" w:rsidRPr="00DB292C" w:rsidRDefault="00D86167" w:rsidP="0099703C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 xml:space="preserve">- један гратис на </w:t>
            </w:r>
            <w:r>
              <w:rPr>
                <w:color w:val="auto"/>
                <w:lang w:val="sr-Cyrl-CS"/>
              </w:rPr>
              <w:t>петнаест</w:t>
            </w:r>
            <w:r w:rsidRPr="00DB292C">
              <w:rPr>
                <w:color w:val="auto"/>
                <w:lang w:val="sr-Cyrl-CS"/>
              </w:rPr>
              <w:t xml:space="preserve"> ученика који плаћају;</w:t>
            </w:r>
          </w:p>
          <w:p w:rsidR="00D86167" w:rsidRDefault="00D86167" w:rsidP="00ED3681">
            <w:pPr>
              <w:jc w:val="both"/>
              <w:rPr>
                <w:color w:val="auto"/>
                <w:lang w:val="sr-Cyrl-CS"/>
              </w:rPr>
            </w:pPr>
            <w:r w:rsidRPr="00DB292C">
              <w:rPr>
                <w:color w:val="auto"/>
                <w:lang w:val="sr-Cyrl-CS"/>
              </w:rPr>
              <w:t xml:space="preserve">- </w:t>
            </w:r>
            <w:r w:rsidR="00F45247">
              <w:rPr>
                <w:color w:val="auto"/>
                <w:lang w:val="sr-Cyrl-CS"/>
              </w:rPr>
              <w:t>5</w:t>
            </w:r>
            <w:r w:rsidR="00ED3681">
              <w:rPr>
                <w:color w:val="auto"/>
                <w:lang w:val="sr-Cyrl-CS"/>
              </w:rPr>
              <w:t xml:space="preserve"> </w:t>
            </w:r>
            <w:r w:rsidRPr="00DB292C">
              <w:rPr>
                <w:color w:val="auto"/>
                <w:lang w:val="sr-Cyrl-CS"/>
              </w:rPr>
              <w:t>одељенских старешина</w:t>
            </w:r>
            <w:r>
              <w:rPr>
                <w:color w:val="auto"/>
                <w:lang w:val="sr-Cyrl-CS"/>
              </w:rPr>
              <w:t xml:space="preserve"> </w:t>
            </w:r>
            <w:r w:rsidRPr="004B70B9">
              <w:rPr>
                <w:color w:val="auto"/>
                <w:lang w:val="sr-Cyrl-CS"/>
              </w:rPr>
              <w:t xml:space="preserve">и </w:t>
            </w:r>
            <w:r w:rsidR="00161073">
              <w:rPr>
                <w:color w:val="auto"/>
                <w:lang w:val="sr-Cyrl-CS"/>
              </w:rPr>
              <w:t>стручни вођа;</w:t>
            </w:r>
          </w:p>
          <w:p w:rsidR="00161073" w:rsidRDefault="00161073" w:rsidP="00ED3681">
            <w:pPr>
              <w:jc w:val="both"/>
              <w:rPr>
                <w:color w:val="auto"/>
                <w:lang w:val="sr-Cyrl-CS"/>
              </w:rPr>
            </w:pPr>
            <w:r w:rsidRPr="00161073">
              <w:rPr>
                <w:color w:val="auto"/>
                <w:lang w:val="sr-Cyrl-CS"/>
              </w:rPr>
              <w:t xml:space="preserve">- један близанац </w:t>
            </w:r>
            <w:r w:rsidR="000A6432">
              <w:rPr>
                <w:color w:val="auto"/>
                <w:lang w:val="sr-Cyrl-CS"/>
              </w:rPr>
              <w:t xml:space="preserve">50% </w:t>
            </w:r>
            <w:r w:rsidRPr="00161073">
              <w:rPr>
                <w:color w:val="auto"/>
                <w:lang w:val="sr-Cyrl-CS"/>
              </w:rPr>
              <w:t>на једног плативог близанца</w:t>
            </w:r>
          </w:p>
          <w:p w:rsidR="000A6432" w:rsidRPr="00DB292C" w:rsidRDefault="000A6432" w:rsidP="00ED3681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- треће дете ако су сво троје у истој школи</w:t>
            </w:r>
          </w:p>
        </w:tc>
      </w:tr>
    </w:tbl>
    <w:p w:rsidR="00D86167" w:rsidRDefault="00D86167" w:rsidP="00D86167"/>
    <w:p w:rsidR="00D86167" w:rsidRDefault="00D86167">
      <w:pPr>
        <w:rPr>
          <w:lang w:val="sr-Cyrl-RS"/>
        </w:rPr>
      </w:pPr>
    </w:p>
    <w:p w:rsidR="00D86167" w:rsidRDefault="00D86167">
      <w:pPr>
        <w:rPr>
          <w:lang w:val="sr-Cyrl-RS"/>
        </w:rPr>
      </w:pPr>
    </w:p>
    <w:p w:rsidR="00D86167" w:rsidRDefault="00D86167">
      <w:pPr>
        <w:rPr>
          <w:lang w:val="sr-Cyrl-RS"/>
        </w:rPr>
      </w:pPr>
    </w:p>
    <w:p w:rsidR="00D0787F" w:rsidRPr="00D0787F" w:rsidRDefault="00D0787F" w:rsidP="00D0787F">
      <w:pPr>
        <w:suppressAutoHyphens w:val="0"/>
        <w:spacing w:after="200" w:line="276" w:lineRule="auto"/>
        <w:jc w:val="both"/>
        <w:rPr>
          <w:rFonts w:eastAsia="Calibri"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Техничка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организација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општи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услови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путовања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програма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путовања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:</w:t>
      </w:r>
    </w:p>
    <w:p w:rsidR="00D0787F" w:rsidRPr="00D0787F" w:rsidRDefault="00D0787F" w:rsidP="00D0787F">
      <w:pPr>
        <w:suppressAutoHyphens w:val="0"/>
        <w:spacing w:line="276" w:lineRule="auto"/>
        <w:jc w:val="both"/>
        <w:rPr>
          <w:rFonts w:eastAsia="Calibri"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Техничка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>организација</w:t>
      </w:r>
      <w:proofErr w:type="spellEnd"/>
      <w:r w:rsidRPr="00D0787F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: </w:t>
      </w:r>
    </w:p>
    <w:p w:rsidR="00D0787F" w:rsidRPr="00D0787F" w:rsidRDefault="00D0787F" w:rsidP="00D0787F">
      <w:pPr>
        <w:suppressAutoHyphens w:val="0"/>
        <w:spacing w:after="200" w:line="276" w:lineRule="auto"/>
        <w:jc w:val="both"/>
        <w:rPr>
          <w:rFonts w:eastAsia="Calibri"/>
          <w:color w:val="auto"/>
          <w:kern w:val="0"/>
          <w:sz w:val="22"/>
          <w:szCs w:val="22"/>
          <w:lang w:eastAsia="en-US"/>
        </w:rPr>
      </w:pPr>
      <w:proofErr w:type="spellStart"/>
      <w:proofErr w:type="gram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Обавештавање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родитеља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спровођење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анкете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о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њиховој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сагласности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за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извођење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r w:rsidRPr="00D0787F">
        <w:rPr>
          <w:rFonts w:eastAsia="Calibri"/>
          <w:color w:val="auto"/>
          <w:kern w:val="0"/>
          <w:sz w:val="22"/>
          <w:szCs w:val="22"/>
          <w:lang w:val="sr-Cyrl-RS" w:eastAsia="en-US"/>
        </w:rPr>
        <w:t>екскурзије</w:t>
      </w:r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родитељски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састанак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коначна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анкета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односно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списак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ученика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који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иду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на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r w:rsidRPr="00D0787F">
        <w:rPr>
          <w:rFonts w:eastAsia="Calibri"/>
          <w:color w:val="auto"/>
          <w:kern w:val="0"/>
          <w:sz w:val="22"/>
          <w:szCs w:val="22"/>
          <w:lang w:val="sr-Cyrl-RS" w:eastAsia="en-US"/>
        </w:rPr>
        <w:t>екскурзију,</w:t>
      </w:r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извештај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о </w:t>
      </w:r>
      <w:proofErr w:type="spellStart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реализованој</w:t>
      </w:r>
      <w:proofErr w:type="spellEnd"/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  <w:r w:rsidRPr="00D0787F">
        <w:rPr>
          <w:rFonts w:eastAsia="Calibri"/>
          <w:color w:val="auto"/>
          <w:kern w:val="0"/>
          <w:sz w:val="22"/>
          <w:szCs w:val="22"/>
          <w:lang w:val="sr-Cyrl-RS" w:eastAsia="en-US"/>
        </w:rPr>
        <w:t>екскурзији</w:t>
      </w:r>
      <w:r w:rsidRPr="00D0787F">
        <w:rPr>
          <w:rFonts w:eastAsia="Calibri"/>
          <w:color w:val="auto"/>
          <w:kern w:val="0"/>
          <w:sz w:val="22"/>
          <w:szCs w:val="22"/>
          <w:lang w:eastAsia="en-US"/>
        </w:rPr>
        <w:t>.</w:t>
      </w:r>
      <w:proofErr w:type="gramEnd"/>
    </w:p>
    <w:p w:rsidR="00D0787F" w:rsidRPr="00D0787F" w:rsidRDefault="00D0787F" w:rsidP="00D0787F">
      <w:pPr>
        <w:suppressAutoHyphens w:val="0"/>
        <w:spacing w:line="240" w:lineRule="auto"/>
        <w:jc w:val="both"/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Општи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услови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путовања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програма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путовања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којих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је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организатор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путовања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дужан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да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се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придржава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: </w:t>
      </w:r>
    </w:p>
    <w:p w:rsidR="00D0787F" w:rsidRPr="00D0787F" w:rsidRDefault="00D0787F" w:rsidP="00D0787F">
      <w:pPr>
        <w:suppressAutoHyphens w:val="0"/>
        <w:spacing w:line="240" w:lineRule="auto"/>
        <w:jc w:val="both"/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</w:pPr>
    </w:p>
    <w:p w:rsidR="00D0787F" w:rsidRPr="00D0787F" w:rsidRDefault="00D0787F" w:rsidP="00D0787F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Цена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аранжмана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је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фиксна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те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ученици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(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родитељи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)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могу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сносити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никакве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накнадне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трошкове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. </w:t>
      </w:r>
    </w:p>
    <w:p w:rsidR="00D0787F" w:rsidRPr="00D0787F" w:rsidRDefault="00D0787F" w:rsidP="00D0787F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Приликом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закључивања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појединачних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уговора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о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јавној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набавци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основу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спроведеног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оквирног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споразума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организатор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мора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обавезати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ће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val="sr-Cyrl-RS" w:eastAsia="en-US"/>
        </w:rPr>
        <w:t xml:space="preserve"> сходно Правилнику о организацији и остваривању наставе у природи и екскурзије у основној школи(„Службени гласник РС“,бр.30/2019) и Правилнику о начину обављања организованог превоза деце  („Службени гласник РС“,бр.52/2019 и 61/2019) </w:t>
      </w:r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: </w:t>
      </w:r>
    </w:p>
    <w:p w:rsidR="00D0787F" w:rsidRPr="00D0787F" w:rsidRDefault="00D0787F" w:rsidP="00D0787F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lastRenderedPageBreak/>
        <w:t>Обезбеди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потребне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услове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за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удобан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безбедан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превоз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ученика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у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односу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ангажовани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број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аутобуса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расположиви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број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седишта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као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превоз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обавља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ноћу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у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времену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од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22:00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до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05:00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часова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.</w:t>
      </w:r>
    </w:p>
    <w:p w:rsidR="00D0787F" w:rsidRPr="00D0787F" w:rsidRDefault="00D0787F" w:rsidP="00D0787F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Орган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унутрашњих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послова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изврши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контролу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документације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и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техничке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исправности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возила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одређених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за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превоз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непосредно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пре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отпочињања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путовања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.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Уколико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надлежни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орган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унутрашњих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послова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утврди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неисправност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документације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или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техничку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неисправност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возила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или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било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који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други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разлог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у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погледу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психофизичке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неспособности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или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недовољног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одмора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возача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директор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или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стручни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вођа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пута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обуставиће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путовање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до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отклањања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уочених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недостатака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, а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настале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трошкове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сноси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понуђач</w:t>
      </w:r>
      <w:proofErr w:type="spellEnd"/>
      <w:r w:rsidRPr="00D0787F">
        <w:rPr>
          <w:rFonts w:eastAsia="Times New Roman"/>
          <w:bCs/>
          <w:iCs/>
          <w:color w:val="auto"/>
          <w:kern w:val="0"/>
          <w:sz w:val="22"/>
          <w:szCs w:val="22"/>
          <w:lang w:eastAsia="en-US"/>
        </w:rPr>
        <w:t>.</w:t>
      </w:r>
    </w:p>
    <w:p w:rsidR="00D0787F" w:rsidRPr="00D0787F" w:rsidRDefault="00D0787F" w:rsidP="00D0787F">
      <w:pPr>
        <w:suppressAutoHyphens w:val="0"/>
        <w:spacing w:line="240" w:lineRule="auto"/>
        <w:jc w:val="both"/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</w:pP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Понуђач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је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дужан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да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уз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понуду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достави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val="sr-Cyrl-RS" w:eastAsia="en-US"/>
        </w:rPr>
        <w:t xml:space="preserve"> „програм“</w:t>
      </w:r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и „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опште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услове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путовања“агенције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потписане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од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стране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одговорног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лица</w:t>
      </w:r>
      <w:proofErr w:type="spellEnd"/>
      <w:r w:rsidRPr="00D0787F">
        <w:rPr>
          <w:rFonts w:eastAsia="Times New Roman"/>
          <w:b/>
          <w:bCs/>
          <w:iCs/>
          <w:color w:val="auto"/>
          <w:kern w:val="0"/>
          <w:sz w:val="22"/>
          <w:szCs w:val="22"/>
          <w:lang w:eastAsia="en-US"/>
        </w:rPr>
        <w:t>.</w:t>
      </w:r>
    </w:p>
    <w:p w:rsidR="00D0787F" w:rsidRPr="00D0787F" w:rsidRDefault="00D0787F" w:rsidP="00D0787F">
      <w:pPr>
        <w:suppressAutoHyphens w:val="0"/>
        <w:spacing w:line="240" w:lineRule="auto"/>
        <w:rPr>
          <w:rFonts w:eastAsia="Times New Roman"/>
          <w:b/>
          <w:color w:val="auto"/>
          <w:kern w:val="0"/>
          <w:sz w:val="22"/>
          <w:szCs w:val="22"/>
          <w:lang w:val="ru-RU" w:eastAsia="en-US"/>
        </w:rPr>
      </w:pPr>
    </w:p>
    <w:p w:rsidR="00D0787F" w:rsidRPr="00D0787F" w:rsidRDefault="00D0787F" w:rsidP="00D0787F">
      <w:pPr>
        <w:rPr>
          <w:kern w:val="2"/>
          <w:lang w:val="sr-Cyrl-RS"/>
        </w:rPr>
      </w:pPr>
    </w:p>
    <w:p w:rsidR="00D0787F" w:rsidRPr="00D0787F" w:rsidRDefault="00D0787F" w:rsidP="00D0787F">
      <w:pPr>
        <w:rPr>
          <w:kern w:val="2"/>
          <w:lang w:val="sr-Cyrl-RS"/>
        </w:rPr>
      </w:pPr>
    </w:p>
    <w:p w:rsidR="00D0787F" w:rsidRPr="00D0787F" w:rsidRDefault="00D0787F" w:rsidP="00D0787F">
      <w:pPr>
        <w:rPr>
          <w:kern w:val="2"/>
          <w:lang w:val="sr-Cyrl-RS"/>
        </w:rPr>
      </w:pPr>
    </w:p>
    <w:p w:rsidR="00D0787F" w:rsidRPr="00D0787F" w:rsidRDefault="00D0787F" w:rsidP="00D0787F">
      <w:pPr>
        <w:rPr>
          <w:kern w:val="2"/>
          <w:lang w:val="sr-Cyrl-RS"/>
        </w:rPr>
      </w:pPr>
    </w:p>
    <w:p w:rsidR="00D0787F" w:rsidRPr="00D0787F" w:rsidRDefault="00D0787F" w:rsidP="00D0787F">
      <w:pPr>
        <w:rPr>
          <w:kern w:val="2"/>
          <w:lang w:val="sr-Cyrl-RS"/>
        </w:rPr>
      </w:pPr>
    </w:p>
    <w:p w:rsidR="00D86167" w:rsidRDefault="00D86167">
      <w:pPr>
        <w:rPr>
          <w:lang w:val="sr-Cyrl-RS"/>
        </w:rPr>
      </w:pPr>
    </w:p>
    <w:p w:rsidR="00D86167" w:rsidRDefault="00D86167">
      <w:pPr>
        <w:rPr>
          <w:lang w:val="sr-Cyrl-RS"/>
        </w:rPr>
      </w:pPr>
    </w:p>
    <w:p w:rsidR="00D86167" w:rsidRDefault="00D86167">
      <w:pPr>
        <w:rPr>
          <w:lang w:val="sr-Cyrl-RS"/>
        </w:rPr>
      </w:pPr>
    </w:p>
    <w:p w:rsidR="00D86167" w:rsidRDefault="00D86167">
      <w:pPr>
        <w:rPr>
          <w:lang w:val="sr-Cyrl-RS"/>
        </w:rPr>
      </w:pPr>
    </w:p>
    <w:p w:rsidR="00D86167" w:rsidRPr="00D86167" w:rsidRDefault="00D86167">
      <w:pPr>
        <w:rPr>
          <w:lang w:val="sr-Cyrl-RS"/>
        </w:rPr>
      </w:pPr>
    </w:p>
    <w:sectPr w:rsidR="00D86167" w:rsidRPr="00D86167" w:rsidSect="00ED3681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276A0"/>
    <w:multiLevelType w:val="multilevel"/>
    <w:tmpl w:val="613276A0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25622C2"/>
    <w:multiLevelType w:val="hybridMultilevel"/>
    <w:tmpl w:val="C5E8CDFC"/>
    <w:lvl w:ilvl="0" w:tplc="8E500060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61"/>
    <w:rsid w:val="00032B8B"/>
    <w:rsid w:val="00053B1F"/>
    <w:rsid w:val="00063349"/>
    <w:rsid w:val="00077794"/>
    <w:rsid w:val="000A6432"/>
    <w:rsid w:val="00161073"/>
    <w:rsid w:val="00177305"/>
    <w:rsid w:val="001E4875"/>
    <w:rsid w:val="00222CC1"/>
    <w:rsid w:val="00232774"/>
    <w:rsid w:val="00326EE8"/>
    <w:rsid w:val="00363212"/>
    <w:rsid w:val="003A0BE7"/>
    <w:rsid w:val="003B7252"/>
    <w:rsid w:val="003D1419"/>
    <w:rsid w:val="003D5C9C"/>
    <w:rsid w:val="004274E4"/>
    <w:rsid w:val="00427749"/>
    <w:rsid w:val="004B41E7"/>
    <w:rsid w:val="004B70B9"/>
    <w:rsid w:val="00544961"/>
    <w:rsid w:val="005B6E87"/>
    <w:rsid w:val="00603B40"/>
    <w:rsid w:val="0065787C"/>
    <w:rsid w:val="006D6B98"/>
    <w:rsid w:val="006E62CD"/>
    <w:rsid w:val="007D4F98"/>
    <w:rsid w:val="008324C9"/>
    <w:rsid w:val="0087341D"/>
    <w:rsid w:val="00877B02"/>
    <w:rsid w:val="008E3C7B"/>
    <w:rsid w:val="00936DE0"/>
    <w:rsid w:val="00973005"/>
    <w:rsid w:val="009C7ED0"/>
    <w:rsid w:val="00A83638"/>
    <w:rsid w:val="00A9628E"/>
    <w:rsid w:val="00B96034"/>
    <w:rsid w:val="00BC7FF5"/>
    <w:rsid w:val="00BE22EE"/>
    <w:rsid w:val="00BF085E"/>
    <w:rsid w:val="00CC1529"/>
    <w:rsid w:val="00CC5743"/>
    <w:rsid w:val="00CF0FB0"/>
    <w:rsid w:val="00CF1481"/>
    <w:rsid w:val="00D04CF7"/>
    <w:rsid w:val="00D0787F"/>
    <w:rsid w:val="00D712E8"/>
    <w:rsid w:val="00D86167"/>
    <w:rsid w:val="00DA008B"/>
    <w:rsid w:val="00DC4F4F"/>
    <w:rsid w:val="00EC4AE7"/>
    <w:rsid w:val="00EC5AEA"/>
    <w:rsid w:val="00ED0755"/>
    <w:rsid w:val="00ED3681"/>
    <w:rsid w:val="00ED47F2"/>
    <w:rsid w:val="00EE4D72"/>
    <w:rsid w:val="00F45247"/>
    <w:rsid w:val="00FF2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961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961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0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Racunar</dc:creator>
  <cp:lastModifiedBy>Korisnik</cp:lastModifiedBy>
  <cp:revision>2</cp:revision>
  <dcterms:created xsi:type="dcterms:W3CDTF">2022-10-31T18:55:00Z</dcterms:created>
  <dcterms:modified xsi:type="dcterms:W3CDTF">2022-10-31T18:55:00Z</dcterms:modified>
</cp:coreProperties>
</file>