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5F" w:rsidRP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МОДЕЛ УГОВОРА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УГОВОР О ПРОДАЈИ ЕЛЕКТРИЧНЕ ЕНЕРГИЈЕ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45375F" w:rsidRP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</w:p>
    <w:p w:rsidR="0045375F" w:rsidRPr="0045375F" w:rsidRDefault="00C53C1C" w:rsidP="0045375F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rPr>
          <w:rFonts w:ascii="Arial" w:eastAsia="Arial Unicode MS" w:hAnsi="Arial" w:cs="Arial"/>
          <w:bCs/>
          <w:color w:val="000000"/>
          <w:kern w:val="1"/>
          <w:sz w:val="20"/>
          <w:szCs w:val="20"/>
          <w:lang w:val="sr-Cyrl-CS" w:eastAsia="ar-SA"/>
        </w:rPr>
      </w:pPr>
      <w:r>
        <w:rPr>
          <w:rFonts w:ascii="Arial" w:eastAsia="Arial Unicode MS" w:hAnsi="Arial" w:cs="Arial"/>
          <w:bCs/>
          <w:color w:val="000000"/>
          <w:kern w:val="1"/>
          <w:sz w:val="20"/>
          <w:szCs w:val="20"/>
          <w:lang w:val="sr-Cyrl-CS" w:eastAsia="ar-SA"/>
        </w:rPr>
        <w:t>ОШ „Рада Миљковић“ Јагодина, Кнеза Лазара бб, МБ 0725313, ПИБ: 102118762</w:t>
      </w:r>
      <w:r w:rsidR="0045375F" w:rsidRPr="0045375F">
        <w:rPr>
          <w:rFonts w:ascii="Arial" w:eastAsia="Arial Unicode MS" w:hAnsi="Arial" w:cs="Arial"/>
          <w:bCs/>
          <w:color w:val="000000"/>
          <w:kern w:val="1"/>
          <w:sz w:val="20"/>
          <w:szCs w:val="20"/>
          <w:lang w:val="sr-Cyrl-CS" w:eastAsia="ar-SA"/>
        </w:rPr>
        <w:t xml:space="preserve"> кога</w:t>
      </w:r>
      <w:r>
        <w:rPr>
          <w:rFonts w:ascii="Arial" w:eastAsia="Arial Unicode MS" w:hAnsi="Arial" w:cs="Arial"/>
          <w:bCs/>
          <w:color w:val="000000"/>
          <w:kern w:val="1"/>
          <w:sz w:val="20"/>
          <w:szCs w:val="20"/>
          <w:lang w:val="sr-Cyrl-CS" w:eastAsia="ar-SA"/>
        </w:rPr>
        <w:t xml:space="preserve">  заступа Директор, Сања Прибаковић</w:t>
      </w:r>
      <w:r w:rsidR="0045375F" w:rsidRPr="0045375F">
        <w:rPr>
          <w:rFonts w:ascii="Arial" w:eastAsia="Arial Unicode MS" w:hAnsi="Arial" w:cs="Arial"/>
          <w:bCs/>
          <w:color w:val="000000"/>
          <w:kern w:val="1"/>
          <w:sz w:val="20"/>
          <w:szCs w:val="20"/>
          <w:lang w:val="ru-RU" w:eastAsia="ar-SA"/>
        </w:rPr>
        <w:t xml:space="preserve">(у даљем тексту </w:t>
      </w:r>
      <w:r w:rsidR="0045375F">
        <w:rPr>
          <w:rFonts w:ascii="Arial" w:eastAsia="Arial Unicode MS" w:hAnsi="Arial" w:cs="Arial"/>
          <w:bCs/>
          <w:color w:val="000000"/>
          <w:kern w:val="1"/>
          <w:sz w:val="20"/>
          <w:szCs w:val="20"/>
          <w:lang w:val="sr-Cyrl-RS" w:eastAsia="ar-SA"/>
        </w:rPr>
        <w:t>Наручилац-</w:t>
      </w:r>
      <w:r w:rsidR="0045375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к</w:t>
      </w:r>
      <w:r w:rsidR="0045375F" w:rsidRPr="0045375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упац)</w:t>
      </w:r>
      <w:r w:rsidR="0045375F" w:rsidRPr="0045375F">
        <w:rPr>
          <w:rFonts w:ascii="Arial" w:eastAsia="Arial Unicode MS" w:hAnsi="Arial" w:cs="Arial"/>
          <w:bCs/>
          <w:color w:val="000000"/>
          <w:kern w:val="1"/>
          <w:sz w:val="20"/>
          <w:szCs w:val="20"/>
          <w:lang w:val="sr-Cyrl-CS" w:eastAsia="ar-SA"/>
        </w:rPr>
        <w:t xml:space="preserve">   </w:t>
      </w:r>
      <w:r w:rsidR="0045375F" w:rsidRPr="0045375F">
        <w:rPr>
          <w:rFonts w:ascii="Arial" w:eastAsia="Arial Unicode MS" w:hAnsi="Arial" w:cs="Arial"/>
          <w:color w:val="000000"/>
          <w:kern w:val="1"/>
          <w:sz w:val="20"/>
          <w:szCs w:val="20"/>
          <w:lang w:eastAsia="ar-SA"/>
        </w:rPr>
        <w:t>и</w:t>
      </w:r>
    </w:p>
    <w:p w:rsidR="0045375F" w:rsidRPr="0045375F" w:rsidRDefault="0045375F" w:rsidP="0045375F">
      <w:pPr>
        <w:spacing w:after="0"/>
        <w:contextualSpacing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</w:p>
    <w:p w:rsidR="0045375F" w:rsidRPr="0045375F" w:rsidRDefault="0045375F" w:rsidP="0045375F">
      <w:pPr>
        <w:spacing w:after="0"/>
        <w:contextualSpacing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  <w:r w:rsidRPr="0045375F">
        <w:rPr>
          <w:rFonts w:ascii="Arial" w:eastAsia="Arial Unicode MS" w:hAnsi="Arial" w:cs="Arial"/>
          <w:color w:val="000000"/>
          <w:kern w:val="1"/>
          <w:sz w:val="20"/>
          <w:szCs w:val="20"/>
          <w:lang w:val="sr-Latn-RS" w:eastAsia="ar-SA"/>
        </w:rPr>
        <w:t xml:space="preserve">      </w:t>
      </w:r>
      <w:r w:rsidRPr="0045375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2</w:t>
      </w:r>
      <w:r w:rsidRPr="0045375F">
        <w:rPr>
          <w:rFonts w:ascii="Arial" w:eastAsia="Arial Unicode MS" w:hAnsi="Arial" w:cs="Arial"/>
          <w:color w:val="000000"/>
          <w:kern w:val="1"/>
          <w:sz w:val="20"/>
          <w:szCs w:val="20"/>
          <w:lang w:val="sr-Cyrl-BA" w:eastAsia="ar-SA"/>
        </w:rPr>
        <w:t>.</w:t>
      </w:r>
      <w:r w:rsidRPr="0045375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 xml:space="preserve"> Предузеће_______________________, са седиштем у ________________, улица _____________________, ПИБ ________________, матични број _____________, рачун бр. _________________ отворен код пословне банке _____________________, које заступа директор _______________________, </w:t>
      </w:r>
      <w:r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(</w:t>
      </w:r>
      <w:r w:rsidRPr="0045375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у даљем тексту</w:t>
      </w:r>
      <w:r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 xml:space="preserve"> Снабдевач-продавац).</w:t>
      </w:r>
    </w:p>
    <w:p w:rsidR="0045375F" w:rsidRPr="0045375F" w:rsidRDefault="0045375F" w:rsidP="0045375F">
      <w:pPr>
        <w:suppressAutoHyphens/>
        <w:spacing w:after="0" w:line="100" w:lineRule="atLeast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</w:p>
    <w:p w:rsidR="0045375F" w:rsidRP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</w:p>
    <w:p w:rsidR="0045375F" w:rsidRP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45375F" w:rsidRP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Члан 1.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Уговорне стране констатују: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 Да је Наручилац на основу чл. 52 Закона о јавним набавкама (Сл.гл. РС бр.</w:t>
      </w:r>
      <w:r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91/2019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), спровео</w:t>
      </w:r>
      <w:r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отворени поступак  јавне набавке – набавка електричне</w:t>
      </w:r>
      <w:r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енергије, по позиву објављеном на Порталу јавних набавки, (у даљем тексту:добра),које су предмет јавне набавке Наручиоца-купца.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 Да је снабдевач-продавац  доставио понуду бр. _________ од ________.2021. год., за коју је утврђено да испуњава све</w:t>
      </w:r>
      <w:r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услове из Закона и конкурсне документације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 Да је Наручилац-купац донео одлуку бр. _____ од ________.2021 год. о додели уговора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Снабдевачу-продавцу за јавну набавку електричне енергије.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Члан 2.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Предмет уговора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Снабдевач-продавац се обавезује да Наручиоцу-купцу испоручи електричну енергију, а Наручилац да преузме и плати електричну енергију испоручену у количини и на начин утврђен овим уговором, а у складу са конкурсном документацијом и понудом Снабдевача-продавца бр. _____од ______.2021.год., у свему у складу са свим важећим законским и подзаконским прописима који регулишу испоруку електричне енергије.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Члан 3.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Количина и квалитет електричне енергије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Уговорне стране, обавезу испоруке и продаје, односно преузимања и плаћања електричне енергије извршиће према следећем: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 Врста продаје: потпуно снабдевање електричном енергијом са 100% балансном</w:t>
      </w:r>
    </w:p>
    <w:p w:rsidR="0045375F" w:rsidRPr="00905496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 w:rsidRPr="0090549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одговорношћу.</w:t>
      </w:r>
    </w:p>
    <w:p w:rsidR="0045375F" w:rsidRPr="00905496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 w:rsidRPr="00905496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 Капацитет испоруке: јединична цена е/</w:t>
      </w:r>
      <w:r w:rsidRPr="00905496">
        <w:rPr>
          <w:rFonts w:ascii="Times New Roman" w:hAnsi="Times New Roman" w:cs="Times New Roman"/>
          <w:bCs/>
          <w:iCs/>
          <w:sz w:val="24"/>
          <w:szCs w:val="24"/>
        </w:rPr>
        <w:t>kwh</w:t>
      </w:r>
    </w:p>
    <w:p w:rsidR="00905496" w:rsidRDefault="00905496" w:rsidP="009054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054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05496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90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496"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905496">
        <w:rPr>
          <w:rFonts w:ascii="Times New Roman" w:hAnsi="Times New Roman" w:cs="Times New Roman"/>
          <w:sz w:val="24"/>
          <w:szCs w:val="24"/>
        </w:rPr>
        <w:t xml:space="preserve">: </w:t>
      </w:r>
      <w:r w:rsidRPr="009054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</w:t>
      </w:r>
      <w:r w:rsidRPr="00905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годину дана од дана закључења уговора </w:t>
      </w:r>
      <w:r w:rsidRPr="009054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потпуном снабдевању  </w:t>
      </w:r>
      <w:r w:rsidRPr="0090549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9054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00:00</w:t>
      </w:r>
      <w:r w:rsidRPr="00905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5496">
        <w:rPr>
          <w:rFonts w:ascii="Times New Roman" w:hAnsi="Times New Roman" w:cs="Times New Roman"/>
          <w:sz w:val="24"/>
          <w:szCs w:val="24"/>
        </w:rPr>
        <w:t>h</w:t>
      </w:r>
      <w:r w:rsidRPr="009054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24:00</w:t>
      </w:r>
      <w:r w:rsidRPr="00905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5496">
        <w:rPr>
          <w:rFonts w:ascii="Times New Roman" w:hAnsi="Times New Roman" w:cs="Times New Roman"/>
          <w:sz w:val="24"/>
          <w:szCs w:val="24"/>
        </w:rPr>
        <w:t>h</w:t>
      </w:r>
      <w:r w:rsidRPr="009054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54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односно </w:t>
      </w:r>
      <w:r w:rsidRPr="009054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</w:t>
      </w:r>
      <w:r w:rsidRPr="009054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годину дана од дана ступања на снагу уговора </w:t>
      </w:r>
      <w:r w:rsidRPr="009054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потпуном снабдевању </w:t>
      </w:r>
      <w:r w:rsidRPr="00905496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9054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00:00</w:t>
      </w:r>
      <w:r w:rsidRPr="00905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5496">
        <w:rPr>
          <w:rFonts w:ascii="Times New Roman" w:hAnsi="Times New Roman" w:cs="Times New Roman"/>
          <w:sz w:val="24"/>
          <w:szCs w:val="24"/>
        </w:rPr>
        <w:t>h</w:t>
      </w:r>
      <w:r w:rsidRPr="009054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24:00</w:t>
      </w:r>
      <w:r w:rsidRPr="009054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5496">
        <w:rPr>
          <w:rFonts w:ascii="Times New Roman" w:hAnsi="Times New Roman" w:cs="Times New Roman"/>
          <w:sz w:val="24"/>
          <w:szCs w:val="24"/>
        </w:rPr>
        <w:t>h</w:t>
      </w:r>
      <w:r w:rsidRPr="00905496">
        <w:rPr>
          <w:rFonts w:ascii="Times New Roman" w:hAnsi="Times New Roman" w:cs="Times New Roman"/>
          <w:sz w:val="24"/>
          <w:szCs w:val="24"/>
          <w:lang w:val="sr-Cyrl-CS"/>
        </w:rPr>
        <w:t xml:space="preserve"> у случају закључења уговора са новим снабдевачем.</w:t>
      </w:r>
    </w:p>
    <w:p w:rsidR="0045375F" w:rsidRPr="00905496" w:rsidRDefault="0045375F" w:rsidP="009054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 Количина енергије: на основу остварене потрошње купца.</w:t>
      </w:r>
    </w:p>
    <w:p w:rsidR="00C53C1C" w:rsidRPr="00C53C1C" w:rsidRDefault="00C53C1C" w:rsidP="00C53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 Места испоруке: мерна места</w:t>
      </w:r>
      <w:r w:rsidR="0045375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Наручиоца(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Насеље Елмос- 35000Јагодина,</w:t>
      </w:r>
      <w:r w:rsidRPr="00C53C1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Кн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еза Лазара 124 – 35000 Јагодина,</w:t>
      </w:r>
      <w:r w:rsidRPr="00C53C1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Кн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еза Лазара 126 – 35000 Јагодина,TS 1 Буковче,</w:t>
      </w:r>
      <w:r w:rsidRPr="00C53C1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TS 2 Вољавче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)</w:t>
      </w:r>
    </w:p>
    <w:p w:rsidR="0045375F" w:rsidRDefault="0045375F" w:rsidP="00C53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Снабдевач-продавац се обавезује да испорука електричне енергије буде у складу са Правилима о раду тржишта електричне енергије,Правилима о раду дистрибутивног система и Уредбом о условима испоруке електричне енергије односно у складу са свим важећим законским и подзаконским прописима који регулишу испоруку електричне енергије.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Наручилац-купац и Снабдевач-продавац се обавезују да благовремено предузму све активности и изврше све радње прописане Правилима о промени снабдевача ("Сл.гласник РС" бр.65/2015 и 10/2017), односно прописаним од стране надлежног тела Републике Србије, позитивним правилима о промени снабдевача, потребне за промену снабдевача тако да промена снабдевача буде извршена у најкраћем року.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Члан 4.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Цена електричне енергије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Укупна вредност(на основу пројектоване потрошње за 12 месеци у К</w:t>
      </w:r>
      <w:r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 xml:space="preserve">wh </w:t>
      </w:r>
      <w:r w:rsidR="00C53C1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307.836</w:t>
      </w:r>
      <w:r w:rsidR="00C53C1C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KWh</w:t>
      </w:r>
      <w:r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износи ____________ динара без пдв-а односно ____________динара са пдв-ом.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Цена за један </w:t>
      </w:r>
      <w:r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kwh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електричне енергије износи  ______динара без ПДВ-а,</w:t>
      </w:r>
      <w:r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односно _______динара са ПДВ-ом а све у складу са усвојеном понудом.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Обрачун, односно фактурисање и наплата испоручене количине електричне енергије, врши се по јединичној  цени из става 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овог члана, а према стварно испорученој количини електричне енергије за обрачунски период на местима примопредаје током периода снабдевања, а под условима утврђеним овим уговором.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У цену из става 1.и 2.овог члана уговора нису урачунати трошкови приступа и коришћења система за пренос електричне енергије, трошкови приступа и коришћења система за дистрибуцију електричне енергије,извори обновљиве енергије, накнада за подстицај повлашћених произвођача електричне </w:t>
      </w:r>
      <w:r>
        <w:rPr>
          <w:rFonts w:ascii="Times New Roman" w:hAnsi="Times New Roman" w:cs="Times New Roman"/>
          <w:bCs/>
          <w:iCs/>
          <w:sz w:val="24"/>
          <w:szCs w:val="24"/>
        </w:rPr>
        <w:t>e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нергије, акциза за електричну енергију,који се обрачунавају и плаћају у складу са прописима Републике Србије на основу рачуна који испоставља Снабдевач-продавац.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Уговорне стране су сагласне да количина преузетих добара за време трајања уговора буде одређена у складу са стварним потребама Наручиоца и не може бити већа од процењене вред</w:t>
      </w:r>
      <w:r w:rsidR="00C53C1C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ности предметне набавке од </w:t>
      </w:r>
      <w:r w:rsidR="00C53C1C"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3.500</w:t>
      </w:r>
      <w:r>
        <w:rPr>
          <w:rFonts w:ascii="Times New Roman" w:hAnsi="Times New Roman" w:cs="Times New Roman"/>
          <w:bCs/>
          <w:iCs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000,00 динара без пдв-а.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Обавезе које доспевају у наредној буџетској години биће реализоване највише до износа</w:t>
      </w:r>
      <w:r w:rsidR="004F09C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средстава која ће за ту намену бити одобрена у тој буџетској години.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Члан 5.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Место испоруке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Место испоруке је постојеће обрачунско место Наручиоца(купца) прикључено на дистрибутивни систем у категорији потрошње на </w:t>
      </w:r>
      <w:r w:rsidR="004F09C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ниском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напону.  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Снабдевач-продавца је дужан да пре испоруке закључи: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lastRenderedPageBreak/>
        <w:t>-Уговор о приступу систему са оператором система за конзумна подручја купца наведена у конкурсној документацији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- Уговор којим преузима целокупну балансну одговорност за места примопредаје купца.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Члан 6.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Обрачун утрошене електричне енергије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Снабдевач-продавац  ће првог дана у месецу који је радни дан за Наручиоца, на мерном месту извршити очитавање количине остварене потрошње електричне енергије за претходни месец. У случају да уговорне стране нису сагласне око количине продате односно преузете електричне енергије, као валидан податак користиће се податак оператора преносног система.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На основу документа о очитавању утрошка, Снабдевач-продавац издаје Наручиоцу-купцу рачун за испоручену електричну енергију, који садржи исказану цену електричне енергије, обрачунски период као и исказану цену пружених услуга као и накнаде прописане законом, порезе и остале обавезе на основу Закона о енергетици.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Члан 7.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Услови и начин плаћања преузете електричне енергије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Наручилац-купац  је дужан да плати рачун по пријему  рачуна у року од</w:t>
      </w:r>
      <w:r w:rsidR="00756746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____</w:t>
      </w:r>
      <w:r w:rsidR="007567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56746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дана од  дана пријема рачуна/фактуре за испоручену количину електричне енергије. 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Наручилац-купац  ће извршити плаћање на банкарски рачун Снабдевачу-продавцу, по писменим инструкцијама назначеним на самом рачуну, са позивом на број рачуна који се плаћа.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Сматраће се да је Наручилац-купац измирио обавезу када Снабдевачу-купцу уплати на рачун укупан износ цене за преузету електричну енергију. У случају утврђених недостатака у квалитету и обиму испоруке добара, као и неадекватном обрачуну утрошка електричне енергије, Наручилац-купац  има право да у року од 8 (осам) дана од дана пријема фактуре поднесе приговор Снабдевачу-продавцу.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Снабдевач-продавац  је дужан да у року од 8 (осам) дана, од дана пријема приговора одлучи о приговору Наручиоца-купца.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случају да уговорне стране нису сагласне око количине продате односно преузете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електричне енергије као валидан податак користиће се податак Оператора преносног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система.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Члан 8.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Резервно снабдевање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Снабдевач-продавац је дужан да Наручиоцу-купцу  обезбеди резервно снабдевање у складу са Законом о енергетици(Сл.гласник РС,бр.145/2014,95/2018)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Члан 9.</w:t>
      </w:r>
    </w:p>
    <w:p w:rsidR="0045375F" w:rsidRDefault="0045375F" w:rsidP="004537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Измене и допуне Уговора могу се вршити сагласно вољи уговорних страна, Анексом уговора.</w:t>
      </w:r>
    </w:p>
    <w:p w:rsidR="004F09CE" w:rsidRDefault="004F09CE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4F09CE" w:rsidRDefault="004F09CE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2B6FC2" w:rsidRDefault="002B6FC2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Latn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lastRenderedPageBreak/>
        <w:t>Члан 10.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Виша сила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Виша сила ослобађа Снабдевача-продвца обавезе да испоручи а Наручиоца-купца  да преузме количине електричне енергије, утрвђене уговором за време његовог трајања. Уговорна страна која је погођена деловањем више силе обавезна је да обавести другу уговорну страну о почетку и завршетку деловања више силе, као и да предузме потребне активности ради ублажавања последица. Као виша сила не сматра се наступање околности код</w:t>
      </w:r>
      <w:r>
        <w:rPr>
          <w:rFonts w:ascii="TimesNewRomanPSMT" w:hAnsi="TimesNewRomanPSMT" w:cs="TimesNewRomanPSMT"/>
          <w:b/>
          <w:bCs/>
          <w:i/>
          <w:iCs/>
          <w:sz w:val="24"/>
          <w:szCs w:val="24"/>
          <w:lang w:val="sr-Cyrl-RS"/>
        </w:rPr>
        <w:t xml:space="preserve"> </w:t>
      </w:r>
      <w:r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  <w:t>Снабдевача-продавца  да понуђени и прихваћени пословни и технички капацитет из понуде Снабдевача буде редукован, изван одредби претходних ставова овог члана.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  <w:t>Члан 11.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i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iCs/>
          <w:sz w:val="24"/>
          <w:szCs w:val="24"/>
          <w:lang w:val="sr-Cyrl-RS"/>
        </w:rPr>
        <w:t>Раскид уговора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  <w:t>Уговор се може раскинути споразумно, писменом сагласношћу уговорних страна и у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  <w:t>случајевима предвиђеним Законом о облигационим односима РС.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случају једностраног раскида уговора због неиспуњења обавеза друге уговорне стране,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уговорна страна која намерава да раскине уговор ће другој страни доставити у писаној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форми обавештење о разлозима за раскид уговора и оставити накнадни примерени рок од 30 дана дана за испуњење обавеза.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  <w:t>Члан 12.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i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/>
          <w:bCs/>
          <w:iCs/>
          <w:sz w:val="24"/>
          <w:szCs w:val="24"/>
          <w:lang w:val="sr-Cyrl-RS"/>
        </w:rPr>
        <w:t>Решавање спорова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  <w:t>Уговорне стране су сагласне да ће сваки спор који настане у вези са овим уговором,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  <w:t>настојати да реше мирним путем у духу добре пословне сарадње.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  <w:t>За све што овим Уговором није посебно утврђено примењују се одредбе Закона о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</w:pPr>
      <w:r>
        <w:rPr>
          <w:rFonts w:ascii="TimesNewRomanPSMT" w:hAnsi="TimesNewRomanPSMT" w:cs="TimesNewRomanPSMT"/>
          <w:bCs/>
          <w:iCs/>
          <w:sz w:val="24"/>
          <w:szCs w:val="24"/>
          <w:lang w:val="sr-Cyrl-RS"/>
        </w:rPr>
        <w:t>облигационим односима.</w:t>
      </w: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  <w:lang w:val="sr-Cyrl-RS"/>
        </w:rPr>
      </w:pPr>
    </w:p>
    <w:p w:rsidR="00662DF2" w:rsidRPr="00662DF2" w:rsidRDefault="00662DF2" w:rsidP="00662DF2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662DF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Члан 1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3</w:t>
      </w:r>
      <w:r w:rsidRPr="00662DF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.</w:t>
      </w:r>
    </w:p>
    <w:p w:rsidR="00662DF2" w:rsidRPr="00662DF2" w:rsidRDefault="00662DF2" w:rsidP="00662DF2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662DF2" w:rsidRPr="00662DF2" w:rsidRDefault="00662DF2" w:rsidP="00662DF2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662DF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Овај Уговор је сачињен у 6 (шест) истоветних примерака, по три примерка за сваку Уговорну страну.  </w:t>
      </w:r>
    </w:p>
    <w:p w:rsidR="0045375F" w:rsidRPr="00662DF2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</w:pPr>
    </w:p>
    <w:p w:rsidR="0045375F" w:rsidRDefault="0045375F" w:rsidP="004537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  <w:lang w:val="sr-Cyrl-RS"/>
        </w:rPr>
      </w:pPr>
    </w:p>
    <w:p w:rsidR="0045375F" w:rsidRDefault="0045375F" w:rsidP="0045375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375F" w:rsidRDefault="00B852AB" w:rsidP="0045375F">
      <w:pPr>
        <w:rPr>
          <w:lang w:val="sr-Cyrl-RS"/>
        </w:rPr>
      </w:pPr>
      <w:r>
        <w:rPr>
          <w:lang w:val="sr-Cyrl-RS"/>
        </w:rPr>
        <w:t>СНАБДЕВАЧ-ПРОДАВАЦ                                                                                  НАРУЧИЛАЦ-КУПАЦ</w:t>
      </w:r>
    </w:p>
    <w:p w:rsidR="00B852AB" w:rsidRPr="00B852AB" w:rsidRDefault="00B852AB" w:rsidP="0045375F">
      <w:pPr>
        <w:rPr>
          <w:lang w:val="sr-Cyrl-RS"/>
        </w:rPr>
      </w:pPr>
      <w:r>
        <w:rPr>
          <w:lang w:val="sr-Cyrl-RS"/>
        </w:rPr>
        <w:t>___________________                                                                                      _________________</w:t>
      </w:r>
      <w:bookmarkStart w:id="0" w:name="_GoBack"/>
      <w:bookmarkEnd w:id="0"/>
    </w:p>
    <w:p w:rsidR="004A0964" w:rsidRPr="008C3118" w:rsidRDefault="004A0964">
      <w:pPr>
        <w:rPr>
          <w:lang w:val="sr-Cyrl-RS"/>
        </w:rPr>
      </w:pPr>
    </w:p>
    <w:sectPr w:rsidR="004A0964" w:rsidRPr="008C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6006"/>
    <w:multiLevelType w:val="hybridMultilevel"/>
    <w:tmpl w:val="F48C5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57"/>
    <w:rsid w:val="00164050"/>
    <w:rsid w:val="002A2057"/>
    <w:rsid w:val="002B6FC2"/>
    <w:rsid w:val="0045375F"/>
    <w:rsid w:val="004A0964"/>
    <w:rsid w:val="004F09CE"/>
    <w:rsid w:val="00662DF2"/>
    <w:rsid w:val="00756746"/>
    <w:rsid w:val="00837E63"/>
    <w:rsid w:val="008C3118"/>
    <w:rsid w:val="00905496"/>
    <w:rsid w:val="00B17AAE"/>
    <w:rsid w:val="00B852AB"/>
    <w:rsid w:val="00C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365A-464E-49A0-B8F3-CEDC73CB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Pc</cp:lastModifiedBy>
  <cp:revision>4</cp:revision>
  <dcterms:created xsi:type="dcterms:W3CDTF">2021-07-14T12:51:00Z</dcterms:created>
  <dcterms:modified xsi:type="dcterms:W3CDTF">2021-07-14T14:47:00Z</dcterms:modified>
</cp:coreProperties>
</file>